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F702A" w14:textId="46EC9D1C" w:rsidR="00025AB9" w:rsidRPr="000037A6" w:rsidRDefault="00B14F30" w:rsidP="000037A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</w:t>
      </w:r>
      <w:r w:rsidR="000037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="00C77F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="00C11792" w:rsidRPr="00A207B2">
        <w:rPr>
          <w:rFonts w:ascii="Times New Roman" w:hAnsi="Times New Roman" w:cs="Times New Roman"/>
        </w:rPr>
        <w:t>Rybnik,</w:t>
      </w:r>
      <w:r>
        <w:rPr>
          <w:rFonts w:ascii="Times New Roman" w:hAnsi="Times New Roman" w:cs="Times New Roman"/>
        </w:rPr>
        <w:t xml:space="preserve"> </w:t>
      </w:r>
      <w:r w:rsidR="00C11792" w:rsidRPr="00A207B2">
        <w:rPr>
          <w:rFonts w:ascii="Times New Roman" w:hAnsi="Times New Roman" w:cs="Times New Roman"/>
        </w:rPr>
        <w:t>dn.</w:t>
      </w:r>
      <w:r w:rsidR="00350F52">
        <w:rPr>
          <w:rFonts w:ascii="Times New Roman" w:hAnsi="Times New Roman" w:cs="Times New Roman"/>
        </w:rPr>
        <w:t xml:space="preserve"> 03.01</w:t>
      </w:r>
      <w:r w:rsidR="00152DAC">
        <w:rPr>
          <w:rFonts w:ascii="Times New Roman" w:hAnsi="Times New Roman" w:cs="Times New Roman"/>
        </w:rPr>
        <w:t>.</w:t>
      </w:r>
      <w:r w:rsidR="00C11792" w:rsidRPr="00A207B2">
        <w:rPr>
          <w:rFonts w:ascii="Times New Roman" w:hAnsi="Times New Roman" w:cs="Times New Roman"/>
        </w:rPr>
        <w:t>202</w:t>
      </w:r>
      <w:r w:rsidR="000A139B">
        <w:rPr>
          <w:rFonts w:ascii="Times New Roman" w:hAnsi="Times New Roman" w:cs="Times New Roman"/>
        </w:rPr>
        <w:t>5</w:t>
      </w:r>
      <w:r w:rsidR="00350F52">
        <w:rPr>
          <w:rFonts w:ascii="Times New Roman" w:hAnsi="Times New Roman" w:cs="Times New Roman"/>
        </w:rPr>
        <w:t xml:space="preserve"> </w:t>
      </w:r>
      <w:r w:rsidR="00C11792" w:rsidRPr="00A207B2">
        <w:rPr>
          <w:rFonts w:ascii="Times New Roman" w:hAnsi="Times New Roman" w:cs="Times New Roman"/>
        </w:rPr>
        <w:t>r</w:t>
      </w:r>
      <w:r w:rsidR="00885E9F">
        <w:rPr>
          <w:rFonts w:ascii="Times New Roman" w:hAnsi="Times New Roman" w:cs="Times New Roman"/>
        </w:rPr>
        <w:t xml:space="preserve">. </w:t>
      </w:r>
      <w:r w:rsidR="00C11792" w:rsidRPr="00A207B2">
        <w:rPr>
          <w:rFonts w:ascii="Times New Roman" w:hAnsi="Times New Roman" w:cs="Times New Roman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C1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</w:p>
    <w:p w14:paraId="15EF291B" w14:textId="77777777" w:rsidR="000037A6" w:rsidRDefault="000037A6" w:rsidP="00885E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6A8EDF" w14:textId="77777777" w:rsidR="0033083C" w:rsidRPr="00180D37" w:rsidRDefault="0033083C" w:rsidP="00180D37">
      <w:pPr>
        <w:spacing w:line="276" w:lineRule="auto"/>
        <w:jc w:val="center"/>
        <w:rPr>
          <w:rFonts w:ascii="Times New Roman" w:hAnsi="Times New Roman" w:cs="Times New Roman"/>
        </w:rPr>
      </w:pPr>
    </w:p>
    <w:p w14:paraId="7FBED35A" w14:textId="2CE2873A" w:rsidR="00A207B2" w:rsidRPr="00832D01" w:rsidRDefault="00025AB9" w:rsidP="00180D3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32D01">
        <w:rPr>
          <w:rFonts w:ascii="Times New Roman" w:hAnsi="Times New Roman" w:cs="Times New Roman"/>
          <w:b/>
          <w:bCs/>
        </w:rPr>
        <w:t>Odpowied</w:t>
      </w:r>
      <w:r w:rsidR="00A207B2" w:rsidRPr="00832D01">
        <w:rPr>
          <w:rFonts w:ascii="Times New Roman" w:hAnsi="Times New Roman" w:cs="Times New Roman"/>
          <w:b/>
          <w:bCs/>
        </w:rPr>
        <w:t>ź</w:t>
      </w:r>
      <w:r w:rsidRPr="00832D01">
        <w:rPr>
          <w:rFonts w:ascii="Times New Roman" w:hAnsi="Times New Roman" w:cs="Times New Roman"/>
          <w:b/>
          <w:bCs/>
        </w:rPr>
        <w:t xml:space="preserve"> na pytanie</w:t>
      </w:r>
    </w:p>
    <w:p w14:paraId="154B1F9B" w14:textId="77777777" w:rsidR="00885E9F" w:rsidRPr="00180D37" w:rsidRDefault="00885E9F" w:rsidP="00180D3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E3263F1" w14:textId="77777777" w:rsidR="00832D01" w:rsidRDefault="00832D01" w:rsidP="00C66486">
      <w:pPr>
        <w:pStyle w:val="Podtytu"/>
        <w:spacing w:line="276" w:lineRule="auto"/>
        <w:jc w:val="both"/>
        <w:rPr>
          <w:rFonts w:ascii="Times New Roman" w:eastAsiaTheme="minorHAnsi" w:hAnsi="Times New Roman"/>
          <w:kern w:val="2"/>
          <w:sz w:val="22"/>
          <w:szCs w:val="22"/>
          <w:lang w:val="pl-PL" w:eastAsia="en-US"/>
          <w14:ligatures w14:val="standardContextual"/>
        </w:rPr>
      </w:pPr>
    </w:p>
    <w:p w14:paraId="5517B968" w14:textId="4EAA9365" w:rsidR="00BF1E83" w:rsidRPr="00E5571F" w:rsidRDefault="000438F0" w:rsidP="00C66486">
      <w:pPr>
        <w:pStyle w:val="Podtytu"/>
        <w:spacing w:line="276" w:lineRule="auto"/>
        <w:jc w:val="both"/>
        <w:rPr>
          <w:rFonts w:ascii="Times New Roman" w:eastAsiaTheme="minorHAnsi" w:hAnsi="Times New Roman"/>
          <w:kern w:val="2"/>
          <w:sz w:val="22"/>
          <w:szCs w:val="22"/>
          <w:lang w:val="pl-PL" w:eastAsia="en-US"/>
          <w14:ligatures w14:val="standardContextual"/>
        </w:rPr>
      </w:pPr>
      <w:r w:rsidRPr="00180D37">
        <w:rPr>
          <w:rFonts w:ascii="Times New Roman" w:eastAsiaTheme="minorHAnsi" w:hAnsi="Times New Roman"/>
          <w:kern w:val="2"/>
          <w:sz w:val="22"/>
          <w:szCs w:val="22"/>
          <w:lang w:val="pl-PL" w:eastAsia="en-US"/>
          <w14:ligatures w14:val="standardContextual"/>
        </w:rPr>
        <w:t>Dotyczy</w:t>
      </w:r>
      <w:r w:rsidR="00A207B2" w:rsidRPr="00180D37">
        <w:rPr>
          <w:rFonts w:ascii="Times New Roman" w:eastAsiaTheme="minorHAnsi" w:hAnsi="Times New Roman"/>
          <w:kern w:val="2"/>
          <w:sz w:val="22"/>
          <w:szCs w:val="22"/>
          <w:lang w:val="pl-PL" w:eastAsia="en-US"/>
          <w14:ligatures w14:val="standardContextual"/>
        </w:rPr>
        <w:t xml:space="preserve"> p</w:t>
      </w:r>
      <w:r w:rsidRPr="00180D37">
        <w:rPr>
          <w:rFonts w:ascii="Times New Roman" w:eastAsiaTheme="minorHAnsi" w:hAnsi="Times New Roman"/>
          <w:kern w:val="2"/>
          <w:sz w:val="22"/>
          <w:szCs w:val="22"/>
          <w:lang w:val="pl-PL" w:eastAsia="en-US"/>
          <w14:ligatures w14:val="standardContextual"/>
        </w:rPr>
        <w:t xml:space="preserve">ostępowania </w:t>
      </w:r>
      <w:r w:rsidR="00885E9F" w:rsidRPr="00180D37">
        <w:rPr>
          <w:rFonts w:ascii="Times New Roman" w:eastAsiaTheme="minorHAnsi" w:hAnsi="Times New Roman"/>
          <w:kern w:val="2"/>
          <w:sz w:val="22"/>
          <w:szCs w:val="22"/>
          <w:lang w:val="pl-PL" w:eastAsia="en-US"/>
          <w14:ligatures w14:val="standardContextual"/>
        </w:rPr>
        <w:t xml:space="preserve">przetargowego </w:t>
      </w:r>
      <w:r w:rsidR="0033083C" w:rsidRPr="00180D37">
        <w:rPr>
          <w:rFonts w:ascii="Times New Roman" w:eastAsiaTheme="minorHAnsi" w:hAnsi="Times New Roman"/>
          <w:kern w:val="2"/>
          <w:sz w:val="22"/>
          <w:szCs w:val="22"/>
          <w:lang w:val="pl-PL" w:eastAsia="en-US"/>
          <w14:ligatures w14:val="standardContextual"/>
        </w:rPr>
        <w:t>na „</w:t>
      </w:r>
      <w:r w:rsidR="006455F2" w:rsidRPr="00E5571F">
        <w:rPr>
          <w:rFonts w:ascii="Times New Roman" w:eastAsiaTheme="minorHAnsi" w:hAnsi="Times New Roman"/>
          <w:b/>
          <w:bCs/>
          <w:i/>
          <w:iCs/>
          <w:kern w:val="2"/>
          <w:sz w:val="22"/>
          <w:szCs w:val="22"/>
          <w:lang w:val="pl-PL" w:eastAsia="en-US"/>
          <w14:ligatures w14:val="standardContextual"/>
        </w:rPr>
        <w:t xml:space="preserve"> </w:t>
      </w:r>
      <w:r w:rsidR="00F02166" w:rsidRPr="00E5571F">
        <w:rPr>
          <w:rFonts w:ascii="Times New Roman" w:eastAsiaTheme="minorHAnsi" w:hAnsi="Times New Roman"/>
          <w:b/>
          <w:bCs/>
          <w:i/>
          <w:iCs/>
          <w:kern w:val="2"/>
          <w:sz w:val="22"/>
          <w:szCs w:val="22"/>
          <w:lang w:val="pl-PL" w:eastAsia="en-US"/>
          <w14:ligatures w14:val="standardContextual"/>
        </w:rPr>
        <w:t xml:space="preserve">Usługę </w:t>
      </w:r>
      <w:r w:rsidR="00E5571F">
        <w:rPr>
          <w:rFonts w:ascii="Times New Roman" w:eastAsiaTheme="minorHAnsi" w:hAnsi="Times New Roman"/>
          <w:b/>
          <w:bCs/>
          <w:i/>
          <w:iCs/>
          <w:kern w:val="2"/>
          <w:sz w:val="22"/>
          <w:szCs w:val="22"/>
          <w:lang w:val="pl-PL" w:eastAsia="en-US"/>
          <w14:ligatures w14:val="standardContextual"/>
        </w:rPr>
        <w:t xml:space="preserve">regeneracji </w:t>
      </w:r>
      <w:r w:rsidR="00F02166" w:rsidRPr="00E5571F">
        <w:rPr>
          <w:rFonts w:ascii="Times New Roman" w:eastAsiaTheme="minorHAnsi" w:hAnsi="Times New Roman"/>
          <w:b/>
          <w:bCs/>
          <w:i/>
          <w:iCs/>
          <w:kern w:val="2"/>
          <w:sz w:val="22"/>
          <w:szCs w:val="22"/>
          <w:lang w:val="pl-PL" w:eastAsia="en-US"/>
          <w14:ligatures w14:val="standardContextual"/>
        </w:rPr>
        <w:t>wodomierzy</w:t>
      </w:r>
      <w:r w:rsidR="006455F2" w:rsidRPr="00E5571F">
        <w:rPr>
          <w:rFonts w:ascii="Times New Roman" w:eastAsiaTheme="minorHAnsi" w:hAnsi="Times New Roman"/>
          <w:b/>
          <w:bCs/>
          <w:i/>
          <w:iCs/>
          <w:kern w:val="2"/>
          <w:sz w:val="22"/>
          <w:szCs w:val="22"/>
          <w:lang w:val="pl-PL" w:eastAsia="en-US"/>
          <w14:ligatures w14:val="standardContextual"/>
        </w:rPr>
        <w:t>”.</w:t>
      </w:r>
      <w:r w:rsidR="00832D01" w:rsidRPr="00E5571F">
        <w:rPr>
          <w:rFonts w:ascii="Times New Roman" w:eastAsiaTheme="minorHAnsi" w:hAnsi="Times New Roman"/>
          <w:b/>
          <w:bCs/>
          <w:i/>
          <w:iCs/>
          <w:kern w:val="2"/>
          <w:sz w:val="22"/>
          <w:szCs w:val="22"/>
          <w:lang w:val="pl-PL" w:eastAsia="en-US"/>
          <w14:ligatures w14:val="standardContextual"/>
        </w:rPr>
        <w:t xml:space="preserve"> </w:t>
      </w:r>
    </w:p>
    <w:p w14:paraId="4575263F" w14:textId="77777777" w:rsidR="0033083C" w:rsidRDefault="0033083C" w:rsidP="00180D3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07D324C" w14:textId="0B382692" w:rsidR="0033083C" w:rsidRDefault="00025AB9" w:rsidP="00180D3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D3CD0">
        <w:rPr>
          <w:rFonts w:ascii="Times New Roman" w:hAnsi="Times New Roman" w:cs="Times New Roman"/>
        </w:rPr>
        <w:t>W związku z pytani</w:t>
      </w:r>
      <w:r w:rsidR="00455BE8">
        <w:rPr>
          <w:rFonts w:ascii="Times New Roman" w:hAnsi="Times New Roman" w:cs="Times New Roman"/>
        </w:rPr>
        <w:t xml:space="preserve">em </w:t>
      </w:r>
      <w:r w:rsidRPr="00DD3CD0">
        <w:rPr>
          <w:rFonts w:ascii="Times New Roman" w:hAnsi="Times New Roman" w:cs="Times New Roman"/>
        </w:rPr>
        <w:t>skierowanym do PWiK Sp. z o.o. odnośnie  w/w postępowania przekazujemy Państwu pytani</w:t>
      </w:r>
      <w:r w:rsidR="00180D37">
        <w:rPr>
          <w:rFonts w:ascii="Times New Roman" w:hAnsi="Times New Roman" w:cs="Times New Roman"/>
        </w:rPr>
        <w:t xml:space="preserve">e </w:t>
      </w:r>
      <w:r w:rsidRPr="00DD3CD0">
        <w:rPr>
          <w:rFonts w:ascii="Times New Roman" w:hAnsi="Times New Roman" w:cs="Times New Roman"/>
        </w:rPr>
        <w:t xml:space="preserve"> Wykonawcy wraz z </w:t>
      </w:r>
      <w:r w:rsidR="00180D37">
        <w:rPr>
          <w:rFonts w:ascii="Times New Roman" w:hAnsi="Times New Roman" w:cs="Times New Roman"/>
        </w:rPr>
        <w:t xml:space="preserve">odpowiedzią.  </w:t>
      </w:r>
    </w:p>
    <w:p w14:paraId="460CCA6C" w14:textId="77777777" w:rsidR="00025AB9" w:rsidRPr="0033083C" w:rsidRDefault="00025AB9" w:rsidP="00180D3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8788E61" w14:textId="4CB102BB" w:rsidR="006455F2" w:rsidRPr="00F02166" w:rsidRDefault="00DD3CD0" w:rsidP="00187170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80D37">
        <w:rPr>
          <w:rFonts w:ascii="Times New Roman" w:hAnsi="Times New Roman" w:cs="Times New Roman"/>
          <w:b/>
          <w:bCs/>
          <w:u w:val="single"/>
        </w:rPr>
        <w:t>Pytanie</w:t>
      </w:r>
      <w:r w:rsidR="00180D37">
        <w:rPr>
          <w:rFonts w:ascii="Times New Roman" w:hAnsi="Times New Roman" w:cs="Times New Roman"/>
          <w:b/>
          <w:bCs/>
          <w:u w:val="single"/>
        </w:rPr>
        <w:t>:</w:t>
      </w:r>
    </w:p>
    <w:p w14:paraId="0969B58F" w14:textId="77777777" w:rsidR="00F02166" w:rsidRPr="00F02166" w:rsidRDefault="00F02166" w:rsidP="00F0216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02166">
        <w:rPr>
          <w:rFonts w:ascii="Times New Roman" w:hAnsi="Times New Roman" w:cs="Times New Roman"/>
        </w:rPr>
        <w:t xml:space="preserve">Zamawiający zgodnie z zapisem w pkt. 8.1 Specyfikacji wymaga wniesienia zabezpieczenia należytego wykonania umowy w wysokości 20.000,00 zł wyłącznie w formie pieniężnej. </w:t>
      </w:r>
    </w:p>
    <w:p w14:paraId="3766E92B" w14:textId="77777777" w:rsidR="00F02166" w:rsidRPr="00F02166" w:rsidRDefault="00F02166" w:rsidP="00F0216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02166">
        <w:rPr>
          <w:rFonts w:ascii="Times New Roman" w:hAnsi="Times New Roman" w:cs="Times New Roman"/>
        </w:rPr>
        <w:t xml:space="preserve">Zapis ten jest sprzeczny z ogólnie obowiązującym Prawem Zamówień Publicznych (Rozdział 2, Art.449-453 Ustawy z dnia 11.09.2019 r. z </w:t>
      </w:r>
      <w:proofErr w:type="spellStart"/>
      <w:r w:rsidRPr="00F02166">
        <w:rPr>
          <w:rFonts w:ascii="Times New Roman" w:hAnsi="Times New Roman" w:cs="Times New Roman"/>
        </w:rPr>
        <w:t>późn</w:t>
      </w:r>
      <w:proofErr w:type="spellEnd"/>
      <w:r w:rsidRPr="00F02166">
        <w:rPr>
          <w:rFonts w:ascii="Times New Roman" w:hAnsi="Times New Roman" w:cs="Times New Roman"/>
        </w:rPr>
        <w:t xml:space="preserve">. zmianami), które mówi m.in.: </w:t>
      </w:r>
    </w:p>
    <w:p w14:paraId="020BF5A2" w14:textId="77777777" w:rsidR="00F02166" w:rsidRPr="00F02166" w:rsidRDefault="00F02166" w:rsidP="00F0216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02166">
        <w:rPr>
          <w:rFonts w:ascii="Times New Roman" w:hAnsi="Times New Roman" w:cs="Times New Roman"/>
        </w:rPr>
        <w:t> </w:t>
      </w:r>
    </w:p>
    <w:p w14:paraId="1FDB079E" w14:textId="77777777" w:rsidR="00F02166" w:rsidRPr="00F02166" w:rsidRDefault="00F02166" w:rsidP="00F0216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02166">
        <w:rPr>
          <w:rFonts w:ascii="Times New Roman" w:hAnsi="Times New Roman" w:cs="Times New Roman"/>
          <w:i/>
          <w:iCs/>
        </w:rPr>
        <w:t>Zabezpieczenie może być wnoszone, według wyboru wykonawcy, w jednej lub w kilku następujących formach:</w:t>
      </w:r>
    </w:p>
    <w:p w14:paraId="30C001FB" w14:textId="77777777" w:rsidR="00F02166" w:rsidRPr="00F02166" w:rsidRDefault="00F02166" w:rsidP="00F0216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02166">
        <w:rPr>
          <w:rFonts w:ascii="Times New Roman" w:hAnsi="Times New Roman" w:cs="Times New Roman"/>
          <w:i/>
          <w:iCs/>
        </w:rPr>
        <w:t>1) pieniądzu;</w:t>
      </w:r>
    </w:p>
    <w:p w14:paraId="5118D2E6" w14:textId="77777777" w:rsidR="00F02166" w:rsidRPr="00F02166" w:rsidRDefault="00F02166" w:rsidP="00F0216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02166">
        <w:rPr>
          <w:rFonts w:ascii="Times New Roman" w:hAnsi="Times New Roman" w:cs="Times New Roman"/>
          <w:i/>
          <w:iCs/>
        </w:rPr>
        <w:t>2) poręczeniach bankowych lub poręczeniach spółdzielczej kasy oszczędnościowo-kredytowej, z tym, że zobowiązanie kasy jest zawsze zobowiązaniem pieniężnym;</w:t>
      </w:r>
    </w:p>
    <w:p w14:paraId="405F9DCB" w14:textId="77777777" w:rsidR="00F02166" w:rsidRPr="00F02166" w:rsidRDefault="00F02166" w:rsidP="00F0216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02166">
        <w:rPr>
          <w:rFonts w:ascii="Times New Roman" w:hAnsi="Times New Roman" w:cs="Times New Roman"/>
          <w:i/>
          <w:iCs/>
        </w:rPr>
        <w:t>3) gwarancjach bankowych;</w:t>
      </w:r>
    </w:p>
    <w:p w14:paraId="2F353F3A" w14:textId="77777777" w:rsidR="00F02166" w:rsidRPr="00F02166" w:rsidRDefault="00F02166" w:rsidP="00F0216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02166">
        <w:rPr>
          <w:rFonts w:ascii="Times New Roman" w:hAnsi="Times New Roman" w:cs="Times New Roman"/>
          <w:i/>
          <w:iCs/>
        </w:rPr>
        <w:t>4) gwarancjach ubezpieczeniowych;</w:t>
      </w:r>
    </w:p>
    <w:p w14:paraId="28C75CAD" w14:textId="77777777" w:rsidR="00F02166" w:rsidRPr="00F02166" w:rsidRDefault="00F02166" w:rsidP="00F0216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02166">
        <w:rPr>
          <w:rFonts w:ascii="Times New Roman" w:hAnsi="Times New Roman" w:cs="Times New Roman"/>
          <w:i/>
          <w:iCs/>
        </w:rPr>
        <w:t>5)  poręczeniach udzielanych przez podmioty, o których mowa w art. 6b ust. 5 pkt 2 ustawy z dnia 9 listopada 2000 r. o utworzeniu Polskiej Agencji Rozwoju Przedsiębiorczości.</w:t>
      </w:r>
    </w:p>
    <w:p w14:paraId="033B3311" w14:textId="77777777" w:rsidR="00F02166" w:rsidRPr="00F02166" w:rsidRDefault="00F02166" w:rsidP="00F0216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02166">
        <w:rPr>
          <w:rFonts w:ascii="Times New Roman" w:hAnsi="Times New Roman" w:cs="Times New Roman"/>
          <w:i/>
          <w:iCs/>
        </w:rPr>
        <w:t> </w:t>
      </w:r>
    </w:p>
    <w:p w14:paraId="1122BAF7" w14:textId="77777777" w:rsidR="00F02166" w:rsidRPr="00F02166" w:rsidRDefault="00F02166" w:rsidP="00F0216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02166">
        <w:rPr>
          <w:rFonts w:ascii="Times New Roman" w:hAnsi="Times New Roman" w:cs="Times New Roman"/>
          <w:i/>
          <w:iCs/>
        </w:rPr>
        <w:t> 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7C6B5A83" w14:textId="77777777" w:rsidR="00F02166" w:rsidRPr="00F02166" w:rsidRDefault="00F02166" w:rsidP="00F0216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02166">
        <w:rPr>
          <w:rFonts w:ascii="Times New Roman" w:hAnsi="Times New Roman" w:cs="Times New Roman"/>
          <w:i/>
          <w:iCs/>
        </w:rPr>
        <w:t> </w:t>
      </w:r>
    </w:p>
    <w:p w14:paraId="3D7C610E" w14:textId="77777777" w:rsidR="00F02166" w:rsidRPr="00F02166" w:rsidRDefault="00F02166" w:rsidP="00F0216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02166">
        <w:rPr>
          <w:rFonts w:ascii="Times New Roman" w:hAnsi="Times New Roman" w:cs="Times New Roman"/>
          <w:i/>
          <w:iCs/>
        </w:rPr>
        <w:t xml:space="preserve">Zabezpieczenie ustala się w wysokości nieprzekraczającej 5% ceny całkowitej podanej w ofercie albo maksymalnej wartości nominalnej zobowiązania zamawiającego wynikającego z umowy. </w:t>
      </w:r>
    </w:p>
    <w:p w14:paraId="67A42D86" w14:textId="77777777" w:rsidR="00F02166" w:rsidRPr="00F02166" w:rsidRDefault="00F02166" w:rsidP="00F0216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02166">
        <w:rPr>
          <w:rFonts w:ascii="Times New Roman" w:hAnsi="Times New Roman" w:cs="Times New Roman"/>
        </w:rPr>
        <w:t> </w:t>
      </w:r>
    </w:p>
    <w:p w14:paraId="20736CE9" w14:textId="77777777" w:rsidR="00F02166" w:rsidRPr="00F02166" w:rsidRDefault="00F02166" w:rsidP="00F0216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02166">
        <w:rPr>
          <w:rFonts w:ascii="Times New Roman" w:hAnsi="Times New Roman" w:cs="Times New Roman"/>
        </w:rPr>
        <w:t>Czy przypadku wyboru oferty Wykonawcy, z uwagi na wieloletnią współpracę, Zamawiający dopuszcza rezygnację z obowiązku wniesienia tego zabezpieczenia?</w:t>
      </w:r>
    </w:p>
    <w:p w14:paraId="0725EA75" w14:textId="77777777" w:rsidR="00F02166" w:rsidRPr="00F02166" w:rsidRDefault="00F02166" w:rsidP="00F0216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02166">
        <w:rPr>
          <w:rFonts w:ascii="Times New Roman" w:hAnsi="Times New Roman" w:cs="Times New Roman"/>
        </w:rPr>
        <w:t xml:space="preserve">Jeżeli nie, to czy Zamawiający dopuszcza wniesienie zabezpieczenia w innej formie poza pieniężną oraz możliwość ewentualnej zamiany na inną formę w trakcie obowiązywania umowy, zgodnie z przepisami Prawa Zamówień Publicznych? </w:t>
      </w:r>
    </w:p>
    <w:p w14:paraId="657A41C0" w14:textId="77777777" w:rsidR="006455F2" w:rsidRDefault="006455F2" w:rsidP="00187170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BFCC4D6" w14:textId="77777777" w:rsidR="00F02166" w:rsidRDefault="00F02166" w:rsidP="00187170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846BFE1" w14:textId="77777777" w:rsidR="00F02166" w:rsidRDefault="00F02166" w:rsidP="00187170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1ECCB53F" w14:textId="77777777" w:rsidR="00E5571F" w:rsidRDefault="00E5571F" w:rsidP="00187170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DB2DF80" w14:textId="31E7A5B4" w:rsidR="00F02166" w:rsidRDefault="00187170" w:rsidP="00187170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80D37">
        <w:rPr>
          <w:rFonts w:ascii="Times New Roman" w:hAnsi="Times New Roman" w:cs="Times New Roman"/>
          <w:b/>
          <w:bCs/>
          <w:u w:val="single"/>
        </w:rPr>
        <w:t>Odpowiedź Zamawiającego:</w:t>
      </w:r>
    </w:p>
    <w:p w14:paraId="197C7411" w14:textId="77777777" w:rsidR="00E5571F" w:rsidRDefault="00E5571F" w:rsidP="0074106B">
      <w:pPr>
        <w:pStyle w:val="Teksttreci20"/>
        <w:shd w:val="clear" w:color="auto" w:fill="auto"/>
        <w:tabs>
          <w:tab w:val="left" w:pos="363"/>
        </w:tabs>
        <w:spacing w:before="0" w:line="240" w:lineRule="auto"/>
        <w:ind w:firstLine="0"/>
        <w:jc w:val="both"/>
        <w:rPr>
          <w:rFonts w:ascii="Times New Roman" w:hAnsi="Times New Roman" w:cs="Times New Roman"/>
        </w:rPr>
      </w:pPr>
    </w:p>
    <w:p w14:paraId="4B155287" w14:textId="77777777" w:rsidR="00E5571F" w:rsidRDefault="0074106B" w:rsidP="0074106B">
      <w:pPr>
        <w:pStyle w:val="Teksttreci20"/>
        <w:shd w:val="clear" w:color="auto" w:fill="auto"/>
        <w:tabs>
          <w:tab w:val="left" w:pos="363"/>
        </w:tabs>
        <w:spacing w:before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F02166" w:rsidRPr="00F02166">
        <w:rPr>
          <w:rFonts w:ascii="Times New Roman" w:hAnsi="Times New Roman" w:cs="Times New Roman"/>
        </w:rPr>
        <w:t xml:space="preserve"> nie </w:t>
      </w:r>
      <w:r w:rsidR="00F02166">
        <w:rPr>
          <w:rFonts w:ascii="Times New Roman" w:hAnsi="Times New Roman" w:cs="Times New Roman"/>
        </w:rPr>
        <w:t xml:space="preserve">wyraża zgody na </w:t>
      </w:r>
      <w:r>
        <w:rPr>
          <w:rFonts w:ascii="Times New Roman" w:hAnsi="Times New Roman" w:cs="Times New Roman"/>
        </w:rPr>
        <w:t xml:space="preserve">zmianę formy zabezpieczenia należytego wykonania umowy, podtrzymując wymóg wniesienia zabezpieczenia w formie pieniężnej </w:t>
      </w:r>
      <w:r w:rsidR="00890D0F">
        <w:rPr>
          <w:rFonts w:ascii="Times New Roman" w:hAnsi="Times New Roman" w:cs="Times New Roman"/>
        </w:rPr>
        <w:t xml:space="preserve">zgodnie z wymaganiami zawartymi w specyfikacji przetargowej. </w:t>
      </w:r>
    </w:p>
    <w:p w14:paraId="4027421E" w14:textId="77777777" w:rsidR="00E5571F" w:rsidRDefault="00E5571F" w:rsidP="0074106B">
      <w:pPr>
        <w:pStyle w:val="Teksttreci20"/>
        <w:shd w:val="clear" w:color="auto" w:fill="auto"/>
        <w:tabs>
          <w:tab w:val="left" w:pos="363"/>
        </w:tabs>
        <w:spacing w:before="0" w:line="240" w:lineRule="auto"/>
        <w:ind w:firstLine="0"/>
        <w:jc w:val="both"/>
        <w:rPr>
          <w:rFonts w:ascii="Times New Roman" w:hAnsi="Times New Roman" w:cs="Times New Roman"/>
        </w:rPr>
      </w:pPr>
    </w:p>
    <w:p w14:paraId="6EBC83F4" w14:textId="7FB19AB8" w:rsidR="00E5571F" w:rsidRDefault="00890D0F" w:rsidP="0074106B">
      <w:pPr>
        <w:pStyle w:val="Teksttreci20"/>
        <w:shd w:val="clear" w:color="auto" w:fill="auto"/>
        <w:tabs>
          <w:tab w:val="left" w:pos="363"/>
        </w:tabs>
        <w:spacing w:before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Zamawiający</w:t>
      </w:r>
      <w:r w:rsidR="003848B5">
        <w:rPr>
          <w:rFonts w:ascii="Times New Roman" w:hAnsi="Times New Roman" w:cs="Times New Roman"/>
        </w:rPr>
        <w:t xml:space="preserve"> </w:t>
      </w:r>
      <w:r w:rsidR="00E5571F">
        <w:rPr>
          <w:rFonts w:ascii="Times New Roman" w:hAnsi="Times New Roman" w:cs="Times New Roman"/>
        </w:rPr>
        <w:t xml:space="preserve">dokonuje zmniejszenia wysokości kwoty zabezpieczenia należytego  wykonania umowy </w:t>
      </w:r>
      <w:r w:rsidR="003848B5">
        <w:rPr>
          <w:rFonts w:ascii="Times New Roman" w:hAnsi="Times New Roman" w:cs="Times New Roman"/>
        </w:rPr>
        <w:t xml:space="preserve">do </w:t>
      </w:r>
      <w:r w:rsidR="00E5571F">
        <w:rPr>
          <w:rFonts w:ascii="Times New Roman" w:hAnsi="Times New Roman" w:cs="Times New Roman"/>
        </w:rPr>
        <w:t xml:space="preserve"> kwoty 6</w:t>
      </w:r>
      <w:r w:rsidR="003848B5">
        <w:rPr>
          <w:rFonts w:ascii="Times New Roman" w:hAnsi="Times New Roman" w:cs="Times New Roman"/>
        </w:rPr>
        <w:t> </w:t>
      </w:r>
      <w:r w:rsidR="00E5571F">
        <w:rPr>
          <w:rFonts w:ascii="Times New Roman" w:hAnsi="Times New Roman" w:cs="Times New Roman"/>
        </w:rPr>
        <w:t>000</w:t>
      </w:r>
      <w:r w:rsidR="003848B5">
        <w:rPr>
          <w:rFonts w:ascii="Times New Roman" w:hAnsi="Times New Roman" w:cs="Times New Roman"/>
        </w:rPr>
        <w:t xml:space="preserve"> </w:t>
      </w:r>
      <w:r w:rsidR="00E5571F">
        <w:rPr>
          <w:rFonts w:ascii="Times New Roman" w:hAnsi="Times New Roman" w:cs="Times New Roman"/>
        </w:rPr>
        <w:t xml:space="preserve"> zł (</w:t>
      </w:r>
      <w:r w:rsidR="00E5571F" w:rsidRPr="003848B5">
        <w:rPr>
          <w:rFonts w:ascii="Times New Roman" w:hAnsi="Times New Roman" w:cs="Times New Roman"/>
          <w:i/>
          <w:iCs/>
        </w:rPr>
        <w:t>słownie: sześć tysięcy złotych 00/100).</w:t>
      </w:r>
      <w:r w:rsidR="00E5571F">
        <w:rPr>
          <w:rFonts w:ascii="Times New Roman" w:hAnsi="Times New Roman" w:cs="Times New Roman"/>
        </w:rPr>
        <w:t xml:space="preserve"> </w:t>
      </w:r>
    </w:p>
    <w:p w14:paraId="2F37CA08" w14:textId="77777777" w:rsidR="00E5571F" w:rsidRDefault="00E5571F" w:rsidP="0074106B">
      <w:pPr>
        <w:pStyle w:val="Teksttreci20"/>
        <w:shd w:val="clear" w:color="auto" w:fill="auto"/>
        <w:tabs>
          <w:tab w:val="left" w:pos="363"/>
        </w:tabs>
        <w:spacing w:before="0" w:line="240" w:lineRule="auto"/>
        <w:ind w:firstLine="0"/>
        <w:jc w:val="both"/>
        <w:rPr>
          <w:rFonts w:ascii="Times New Roman" w:hAnsi="Times New Roman" w:cs="Times New Roman"/>
        </w:rPr>
      </w:pPr>
    </w:p>
    <w:p w14:paraId="6BECEC26" w14:textId="5B89783B" w:rsidR="0074106B" w:rsidRDefault="00E5571F" w:rsidP="0074106B">
      <w:pPr>
        <w:pStyle w:val="Teksttreci20"/>
        <w:shd w:val="clear" w:color="auto" w:fill="auto"/>
        <w:tabs>
          <w:tab w:val="left" w:pos="363"/>
        </w:tabs>
        <w:spacing w:before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Ujednolicana wersja specyfikacji (</w:t>
      </w:r>
      <w:r w:rsidRPr="00E5571F">
        <w:rPr>
          <w:rFonts w:ascii="Times New Roman" w:hAnsi="Times New Roman" w:cs="Times New Roman"/>
          <w:i/>
          <w:iCs/>
        </w:rPr>
        <w:t>uwzględniająca zmienioną kwotę</w:t>
      </w:r>
      <w:r>
        <w:rPr>
          <w:rFonts w:ascii="Times New Roman" w:hAnsi="Times New Roman" w:cs="Times New Roman"/>
        </w:rPr>
        <w:t xml:space="preserve">) została opublikowana na stronie internetowej prowadzonego postępowania.  </w:t>
      </w:r>
    </w:p>
    <w:p w14:paraId="7242F75F" w14:textId="77777777" w:rsidR="0074106B" w:rsidRDefault="0074106B" w:rsidP="0074106B">
      <w:pPr>
        <w:pStyle w:val="Teksttreci20"/>
        <w:shd w:val="clear" w:color="auto" w:fill="auto"/>
        <w:tabs>
          <w:tab w:val="left" w:pos="363"/>
        </w:tabs>
        <w:spacing w:before="0" w:line="240" w:lineRule="auto"/>
        <w:ind w:firstLine="0"/>
        <w:jc w:val="both"/>
        <w:rPr>
          <w:rFonts w:ascii="Times New Roman" w:hAnsi="Times New Roman" w:cs="Times New Roman"/>
        </w:rPr>
      </w:pPr>
    </w:p>
    <w:p w14:paraId="41BCAF18" w14:textId="77777777" w:rsidR="00E5571F" w:rsidRDefault="00E5571F" w:rsidP="0074106B">
      <w:pPr>
        <w:pStyle w:val="Teksttreci20"/>
        <w:shd w:val="clear" w:color="auto" w:fill="auto"/>
        <w:tabs>
          <w:tab w:val="left" w:pos="363"/>
        </w:tabs>
        <w:spacing w:before="0" w:line="240" w:lineRule="auto"/>
        <w:ind w:firstLine="0"/>
        <w:jc w:val="both"/>
        <w:rPr>
          <w:rFonts w:ascii="Times New Roman" w:hAnsi="Times New Roman" w:cs="Times New Roman"/>
        </w:rPr>
      </w:pPr>
    </w:p>
    <w:p w14:paraId="5AB0E405" w14:textId="77777777" w:rsidR="00E5571F" w:rsidRDefault="00E5571F" w:rsidP="0074106B">
      <w:pPr>
        <w:pStyle w:val="Teksttreci20"/>
        <w:shd w:val="clear" w:color="auto" w:fill="auto"/>
        <w:tabs>
          <w:tab w:val="left" w:pos="363"/>
        </w:tabs>
        <w:spacing w:before="0" w:line="240" w:lineRule="auto"/>
        <w:ind w:firstLine="0"/>
        <w:jc w:val="both"/>
        <w:rPr>
          <w:rFonts w:ascii="Times New Roman" w:hAnsi="Times New Roman" w:cs="Times New Roman"/>
        </w:rPr>
      </w:pPr>
    </w:p>
    <w:p w14:paraId="6BCA9CEB" w14:textId="77777777" w:rsidR="0074106B" w:rsidRDefault="0074106B" w:rsidP="0074106B">
      <w:pPr>
        <w:pStyle w:val="Teksttreci20"/>
        <w:shd w:val="clear" w:color="auto" w:fill="auto"/>
        <w:tabs>
          <w:tab w:val="left" w:pos="363"/>
        </w:tabs>
        <w:spacing w:before="0" w:line="240" w:lineRule="auto"/>
        <w:ind w:firstLine="0"/>
        <w:jc w:val="both"/>
        <w:rPr>
          <w:rFonts w:ascii="Times New Roman" w:hAnsi="Times New Roman" w:cs="Times New Roman"/>
        </w:rPr>
      </w:pPr>
    </w:p>
    <w:p w14:paraId="7F1F5CA4" w14:textId="77777777" w:rsidR="00F02E1F" w:rsidRPr="000037A6" w:rsidRDefault="00F02E1F" w:rsidP="000037A6">
      <w:pPr>
        <w:pStyle w:val="NormalnyWeb"/>
        <w:spacing w:before="0" w:after="0"/>
        <w:jc w:val="both"/>
        <w:rPr>
          <w:sz w:val="22"/>
          <w:szCs w:val="22"/>
        </w:rPr>
      </w:pPr>
    </w:p>
    <w:sectPr w:rsidR="00F02E1F" w:rsidRPr="00003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1F"/>
    <w:multiLevelType w:val="singleLevel"/>
    <w:tmpl w:val="0000001F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4B5A00"/>
    <w:multiLevelType w:val="multilevel"/>
    <w:tmpl w:val="00000003"/>
    <w:name w:val="WW8Num622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1C744815"/>
    <w:multiLevelType w:val="hybridMultilevel"/>
    <w:tmpl w:val="1D1AF056"/>
    <w:lvl w:ilvl="0" w:tplc="D5D27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A750A8"/>
    <w:multiLevelType w:val="multilevel"/>
    <w:tmpl w:val="E8D0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D3A4F"/>
    <w:multiLevelType w:val="hybridMultilevel"/>
    <w:tmpl w:val="D74874DC"/>
    <w:name w:val="WW8Num622"/>
    <w:lvl w:ilvl="0" w:tplc="AA621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61A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6405F"/>
    <w:multiLevelType w:val="hybridMultilevel"/>
    <w:tmpl w:val="7CA09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EE209F"/>
    <w:multiLevelType w:val="hybridMultilevel"/>
    <w:tmpl w:val="5E30D0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7B7CFB"/>
    <w:multiLevelType w:val="hybridMultilevel"/>
    <w:tmpl w:val="1528EC56"/>
    <w:lvl w:ilvl="0" w:tplc="84122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17765"/>
    <w:multiLevelType w:val="hybridMultilevel"/>
    <w:tmpl w:val="4E3A54EA"/>
    <w:lvl w:ilvl="0" w:tplc="F2CE7F0E">
      <w:start w:val="1"/>
      <w:numFmt w:val="upperRoman"/>
      <w:lvlText w:val="%1."/>
      <w:lvlJc w:val="left"/>
      <w:pPr>
        <w:ind w:left="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5D972558"/>
    <w:multiLevelType w:val="multilevel"/>
    <w:tmpl w:val="EF06814C"/>
    <w:name w:val="WW8Num622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Arial" w:hAnsi="Arial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11" w15:restartNumberingAfterBreak="0">
    <w:nsid w:val="6C204EC3"/>
    <w:multiLevelType w:val="multilevel"/>
    <w:tmpl w:val="00000003"/>
    <w:name w:val="WW8Num6223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 w15:restartNumberingAfterBreak="0">
    <w:nsid w:val="71AB74F8"/>
    <w:multiLevelType w:val="hybridMultilevel"/>
    <w:tmpl w:val="1A023116"/>
    <w:name w:val="WW8Num62222"/>
    <w:lvl w:ilvl="0" w:tplc="AA621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200B2"/>
    <w:multiLevelType w:val="hybridMultilevel"/>
    <w:tmpl w:val="4A1ED58A"/>
    <w:name w:val="WW8Num6222222"/>
    <w:lvl w:ilvl="0" w:tplc="AA62102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2011594182">
    <w:abstractNumId w:val="0"/>
  </w:num>
  <w:num w:numId="2" w16cid:durableId="1736781020">
    <w:abstractNumId w:val="5"/>
  </w:num>
  <w:num w:numId="3" w16cid:durableId="846747474">
    <w:abstractNumId w:val="12"/>
  </w:num>
  <w:num w:numId="4" w16cid:durableId="2047095310">
    <w:abstractNumId w:val="13"/>
  </w:num>
  <w:num w:numId="5" w16cid:durableId="1341202043">
    <w:abstractNumId w:val="10"/>
  </w:num>
  <w:num w:numId="6" w16cid:durableId="1215434111">
    <w:abstractNumId w:val="2"/>
  </w:num>
  <w:num w:numId="7" w16cid:durableId="580526038">
    <w:abstractNumId w:val="11"/>
  </w:num>
  <w:num w:numId="8" w16cid:durableId="1938370824">
    <w:abstractNumId w:val="1"/>
  </w:num>
  <w:num w:numId="9" w16cid:durableId="1265114702">
    <w:abstractNumId w:val="8"/>
  </w:num>
  <w:num w:numId="10" w16cid:durableId="1723405867">
    <w:abstractNumId w:val="9"/>
  </w:num>
  <w:num w:numId="11" w16cid:durableId="958075120">
    <w:abstractNumId w:val="7"/>
  </w:num>
  <w:num w:numId="12" w16cid:durableId="322589635">
    <w:abstractNumId w:val="3"/>
  </w:num>
  <w:num w:numId="13" w16cid:durableId="1424377575">
    <w:abstractNumId w:val="4"/>
  </w:num>
  <w:num w:numId="14" w16cid:durableId="37171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F0"/>
    <w:rsid w:val="000037A6"/>
    <w:rsid w:val="00025AB9"/>
    <w:rsid w:val="000438F0"/>
    <w:rsid w:val="00084C85"/>
    <w:rsid w:val="000A139B"/>
    <w:rsid w:val="000A268E"/>
    <w:rsid w:val="00152DAC"/>
    <w:rsid w:val="00180D37"/>
    <w:rsid w:val="00186EA8"/>
    <w:rsid w:val="00187170"/>
    <w:rsid w:val="001A5AD5"/>
    <w:rsid w:val="002337A6"/>
    <w:rsid w:val="0033083C"/>
    <w:rsid w:val="00350F52"/>
    <w:rsid w:val="00364B0F"/>
    <w:rsid w:val="003848B5"/>
    <w:rsid w:val="00436AB6"/>
    <w:rsid w:val="00455BE8"/>
    <w:rsid w:val="00512FE2"/>
    <w:rsid w:val="005229C6"/>
    <w:rsid w:val="005A14CE"/>
    <w:rsid w:val="006455F2"/>
    <w:rsid w:val="006600FB"/>
    <w:rsid w:val="006A1120"/>
    <w:rsid w:val="00717F6D"/>
    <w:rsid w:val="0074106B"/>
    <w:rsid w:val="00802DB7"/>
    <w:rsid w:val="00832D01"/>
    <w:rsid w:val="00885E9F"/>
    <w:rsid w:val="00890D0F"/>
    <w:rsid w:val="00963B99"/>
    <w:rsid w:val="00A14BEF"/>
    <w:rsid w:val="00A207B2"/>
    <w:rsid w:val="00A742A9"/>
    <w:rsid w:val="00AA6CB8"/>
    <w:rsid w:val="00B14F30"/>
    <w:rsid w:val="00B20CA7"/>
    <w:rsid w:val="00B210D0"/>
    <w:rsid w:val="00B254E2"/>
    <w:rsid w:val="00B658FA"/>
    <w:rsid w:val="00BF1E83"/>
    <w:rsid w:val="00C11792"/>
    <w:rsid w:val="00C33255"/>
    <w:rsid w:val="00C66486"/>
    <w:rsid w:val="00C77F29"/>
    <w:rsid w:val="00C84AE6"/>
    <w:rsid w:val="00D073E8"/>
    <w:rsid w:val="00D36B1F"/>
    <w:rsid w:val="00D37F76"/>
    <w:rsid w:val="00D5681E"/>
    <w:rsid w:val="00DC7219"/>
    <w:rsid w:val="00DD3CD0"/>
    <w:rsid w:val="00E5571F"/>
    <w:rsid w:val="00EB5EF5"/>
    <w:rsid w:val="00F02166"/>
    <w:rsid w:val="00F02E1F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EB4E"/>
  <w15:chartTrackingRefBased/>
  <w15:docId w15:val="{63253CFC-B50A-4B15-B992-AE30BDA2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438F0"/>
  </w:style>
  <w:style w:type="paragraph" w:styleId="Akapitzlist">
    <w:name w:val="List Paragraph"/>
    <w:basedOn w:val="Normalny"/>
    <w:uiPriority w:val="34"/>
    <w:qFormat/>
    <w:rsid w:val="000438F0"/>
    <w:pPr>
      <w:ind w:left="720"/>
      <w:contextualSpacing/>
    </w:pPr>
  </w:style>
  <w:style w:type="paragraph" w:styleId="NormalnyWeb">
    <w:name w:val="Normal (Web)"/>
    <w:basedOn w:val="Normalny"/>
    <w:rsid w:val="00885E9F"/>
    <w:pPr>
      <w:spacing w:before="280" w:after="119" w:line="240" w:lineRule="auto"/>
    </w:pPr>
    <w:rPr>
      <w:rFonts w:ascii="Times New Roman" w:eastAsia="Times New Roman" w:hAnsi="Times New Roman" w:cs="Calibri"/>
      <w:kern w:val="0"/>
      <w:sz w:val="24"/>
      <w:szCs w:val="24"/>
      <w:lang w:eastAsia="zh-CN"/>
      <w14:ligatures w14:val="none"/>
    </w:rPr>
  </w:style>
  <w:style w:type="paragraph" w:styleId="Podtytu">
    <w:name w:val="Subtitle"/>
    <w:basedOn w:val="Normalny"/>
    <w:link w:val="PodtytuZnak"/>
    <w:uiPriority w:val="99"/>
    <w:qFormat/>
    <w:rsid w:val="0033083C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kern w:val="0"/>
      <w:sz w:val="24"/>
      <w:szCs w:val="24"/>
      <w:lang w:val="x-none" w:eastAsia="ar-SA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99"/>
    <w:rsid w:val="0033083C"/>
    <w:rPr>
      <w:rFonts w:ascii="Arial" w:eastAsia="Times New Roman" w:hAnsi="Arial" w:cs="Times New Roman"/>
      <w:kern w:val="0"/>
      <w:sz w:val="24"/>
      <w:szCs w:val="24"/>
      <w:lang w:val="x-none" w:eastAsia="ar-SA"/>
      <w14:ligatures w14:val="none"/>
    </w:rPr>
  </w:style>
  <w:style w:type="character" w:customStyle="1" w:styleId="Teksttreci2">
    <w:name w:val="Tekst treści (2)_"/>
    <w:basedOn w:val="Domylnaczcionkaakapitu"/>
    <w:link w:val="Teksttreci20"/>
    <w:rsid w:val="00455BE8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55BE8"/>
    <w:pPr>
      <w:widowControl w:val="0"/>
      <w:shd w:val="clear" w:color="auto" w:fill="FFFFFF"/>
      <w:spacing w:before="4700" w:after="0" w:line="268" w:lineRule="exact"/>
      <w:ind w:hanging="1000"/>
      <w:jc w:val="center"/>
    </w:pPr>
    <w:rPr>
      <w:rFonts w:ascii="Calibri" w:eastAsia="Calibri" w:hAnsi="Calibri" w:cs="Calibri"/>
    </w:rPr>
  </w:style>
  <w:style w:type="paragraph" w:customStyle="1" w:styleId="Tekstpodstawowy21">
    <w:name w:val="Tekst podstawowy 21"/>
    <w:basedOn w:val="Normalny"/>
    <w:rsid w:val="00802DB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TekstpodstawowyZnak">
    <w:name w:val="Tekst podstawowy Znak"/>
    <w:link w:val="Tekstpodstawowy"/>
    <w:locked/>
    <w:rsid w:val="00802DB7"/>
    <w:rPr>
      <w:sz w:val="24"/>
    </w:rPr>
  </w:style>
  <w:style w:type="paragraph" w:styleId="Tekstpodstawowy">
    <w:name w:val="Body Text"/>
    <w:basedOn w:val="Normalny"/>
    <w:link w:val="TekstpodstawowyZnak"/>
    <w:rsid w:val="00802DB7"/>
    <w:pPr>
      <w:spacing w:after="0" w:line="240" w:lineRule="auto"/>
    </w:pPr>
    <w:rPr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802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7A1FE-EA24-46A1-B0FE-E7164499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</vt:lpstr>
      <vt:lpstr>    Dotyczy postępowania przetargowego na „ Usługę regeneracji wodomierzy”. </vt:lpstr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Popiela</dc:creator>
  <cp:keywords/>
  <dc:description/>
  <cp:lastModifiedBy>mmalachowska</cp:lastModifiedBy>
  <cp:revision>5</cp:revision>
  <cp:lastPrinted>2025-01-03T10:21:00Z</cp:lastPrinted>
  <dcterms:created xsi:type="dcterms:W3CDTF">2025-01-03T10:06:00Z</dcterms:created>
  <dcterms:modified xsi:type="dcterms:W3CDTF">2025-01-03T10:37:00Z</dcterms:modified>
</cp:coreProperties>
</file>