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ABFF4" w14:textId="77777777" w:rsidR="00461150" w:rsidRDefault="00461150" w:rsidP="002D759C">
      <w:pPr>
        <w:pStyle w:val="Akapitzlist"/>
        <w:ind w:left="0"/>
        <w:jc w:val="right"/>
        <w:rPr>
          <w:rFonts w:ascii="Times New Roman" w:hAnsi="Times New Roman" w:cs="Times New Roman"/>
          <w:color w:val="000000"/>
        </w:rPr>
      </w:pPr>
    </w:p>
    <w:p w14:paraId="6C18A158" w14:textId="4D0435AF" w:rsidR="002D759C" w:rsidRPr="00D456DF" w:rsidRDefault="002D759C" w:rsidP="002D759C">
      <w:pPr>
        <w:pStyle w:val="Akapitzlist"/>
        <w:ind w:left="0"/>
        <w:jc w:val="right"/>
        <w:rPr>
          <w:rFonts w:ascii="Times New Roman" w:hAnsi="Times New Roman" w:cs="Times New Roman"/>
          <w:color w:val="000000"/>
        </w:rPr>
      </w:pPr>
      <w:r w:rsidRPr="00D456DF">
        <w:rPr>
          <w:rFonts w:ascii="Times New Roman" w:hAnsi="Times New Roman" w:cs="Times New Roman"/>
          <w:color w:val="000000"/>
        </w:rPr>
        <w:t xml:space="preserve">Rybnik, dnia </w:t>
      </w:r>
      <w:r w:rsidR="00461150">
        <w:rPr>
          <w:rFonts w:ascii="Times New Roman" w:hAnsi="Times New Roman" w:cs="Times New Roman"/>
          <w:color w:val="000000"/>
        </w:rPr>
        <w:t>06</w:t>
      </w:r>
      <w:r w:rsidRPr="00D456DF">
        <w:rPr>
          <w:rFonts w:ascii="Times New Roman" w:hAnsi="Times New Roman" w:cs="Times New Roman"/>
          <w:color w:val="000000"/>
        </w:rPr>
        <w:t>.</w:t>
      </w:r>
      <w:r w:rsidR="00461150">
        <w:rPr>
          <w:rFonts w:ascii="Times New Roman" w:hAnsi="Times New Roman" w:cs="Times New Roman"/>
          <w:color w:val="000000"/>
        </w:rPr>
        <w:t>11</w:t>
      </w:r>
      <w:r w:rsidRPr="00D456DF">
        <w:rPr>
          <w:rFonts w:ascii="Times New Roman" w:hAnsi="Times New Roman" w:cs="Times New Roman"/>
          <w:color w:val="000000"/>
        </w:rPr>
        <w:t>.2023 r.</w:t>
      </w:r>
    </w:p>
    <w:p w14:paraId="07F29858" w14:textId="77777777" w:rsidR="002D759C" w:rsidRPr="00D456DF" w:rsidRDefault="002D759C" w:rsidP="002D759C">
      <w:pPr>
        <w:pStyle w:val="Akapitzlist"/>
        <w:ind w:left="0"/>
        <w:jc w:val="right"/>
        <w:rPr>
          <w:rFonts w:ascii="Times New Roman" w:hAnsi="Times New Roman" w:cs="Times New Roman"/>
          <w:color w:val="000000"/>
        </w:rPr>
      </w:pPr>
    </w:p>
    <w:p w14:paraId="6ED2CFF3" w14:textId="77777777" w:rsidR="00461150" w:rsidRDefault="00461150" w:rsidP="002D759C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CB26B0" w14:textId="77777777" w:rsidR="002D759C" w:rsidRPr="00D456DF" w:rsidRDefault="002D759C" w:rsidP="002D759C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56DF">
        <w:rPr>
          <w:rFonts w:ascii="Times New Roman" w:hAnsi="Times New Roman" w:cs="Times New Roman"/>
          <w:b/>
          <w:u w:val="single"/>
        </w:rPr>
        <w:t xml:space="preserve">Odpowiedź na pytanie </w:t>
      </w:r>
    </w:p>
    <w:p w14:paraId="0C97E2B1" w14:textId="77777777" w:rsidR="002D759C" w:rsidRPr="00D456DF" w:rsidRDefault="002D759C" w:rsidP="002D759C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D5D29C2" w14:textId="77777777" w:rsidR="00461150" w:rsidRPr="00461150" w:rsidRDefault="002D759C" w:rsidP="00461150">
      <w:pPr>
        <w:rPr>
          <w:rFonts w:ascii="Times New Roman" w:hAnsi="Times New Roman" w:cs="Times New Roman"/>
          <w:color w:val="000000" w:themeColor="text1"/>
        </w:rPr>
      </w:pPr>
      <w:r w:rsidRPr="00461150">
        <w:rPr>
          <w:rFonts w:ascii="Times New Roman" w:hAnsi="Times New Roman" w:cs="Times New Roman"/>
        </w:rPr>
        <w:t xml:space="preserve">Dotyczy: </w:t>
      </w:r>
      <w:r w:rsidR="00461150" w:rsidRPr="00461150">
        <w:rPr>
          <w:rFonts w:ascii="Times New Roman" w:hAnsi="Times New Roman" w:cs="Times New Roman"/>
          <w:color w:val="000000" w:themeColor="text1"/>
        </w:rPr>
        <w:t>Czyszczenie zbiorników OBF-2szt. z zalegających odpadów oraz ich utylizację.</w:t>
      </w:r>
    </w:p>
    <w:p w14:paraId="28809517" w14:textId="77777777" w:rsidR="00461150" w:rsidRDefault="00461150" w:rsidP="00461150">
      <w:pPr>
        <w:pStyle w:val="Default"/>
        <w:jc w:val="both"/>
        <w:rPr>
          <w:sz w:val="22"/>
          <w:szCs w:val="22"/>
        </w:rPr>
      </w:pPr>
    </w:p>
    <w:p w14:paraId="3E0D8D91" w14:textId="77777777" w:rsidR="00461150" w:rsidRPr="00461150" w:rsidRDefault="00461150" w:rsidP="00461150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14:paraId="585E5C61" w14:textId="67E457EA" w:rsidR="0070506F" w:rsidRPr="00461150" w:rsidRDefault="002D759C" w:rsidP="00461150">
      <w:pPr>
        <w:pStyle w:val="Default"/>
        <w:jc w:val="both"/>
        <w:rPr>
          <w:sz w:val="22"/>
          <w:szCs w:val="22"/>
        </w:rPr>
      </w:pPr>
      <w:r w:rsidRPr="00461150">
        <w:rPr>
          <w:sz w:val="22"/>
          <w:szCs w:val="22"/>
        </w:rPr>
        <w:t xml:space="preserve">W związku z </w:t>
      </w:r>
      <w:r w:rsidR="00461150">
        <w:rPr>
          <w:sz w:val="22"/>
          <w:szCs w:val="22"/>
        </w:rPr>
        <w:t>pytaniem</w:t>
      </w:r>
      <w:r w:rsidRPr="00461150">
        <w:rPr>
          <w:sz w:val="22"/>
          <w:szCs w:val="22"/>
        </w:rPr>
        <w:t xml:space="preserve"> skierowanym do </w:t>
      </w:r>
      <w:proofErr w:type="spellStart"/>
      <w:r w:rsidRPr="00461150">
        <w:rPr>
          <w:sz w:val="22"/>
          <w:szCs w:val="22"/>
        </w:rPr>
        <w:t>PWiK</w:t>
      </w:r>
      <w:proofErr w:type="spellEnd"/>
      <w:r w:rsidRPr="00461150">
        <w:rPr>
          <w:sz w:val="22"/>
          <w:szCs w:val="22"/>
        </w:rPr>
        <w:t xml:space="preserve"> Sp. z o.o. odnośnie ww. postępowania przekazujemy Państwu pytanie Wykonawcy wraz z odpowiedzią. </w:t>
      </w:r>
    </w:p>
    <w:p w14:paraId="109AD7D8" w14:textId="77777777" w:rsidR="0070506F" w:rsidRPr="00D456DF" w:rsidRDefault="0070506F" w:rsidP="0070506F">
      <w:pPr>
        <w:rPr>
          <w:rFonts w:ascii="Times New Roman" w:hAnsi="Times New Roman" w:cs="Times New Roman"/>
          <w:b/>
          <w:u w:val="single"/>
        </w:rPr>
      </w:pPr>
    </w:p>
    <w:p w14:paraId="28C50D80" w14:textId="77777777" w:rsidR="0070506F" w:rsidRPr="00D456DF" w:rsidRDefault="002D759C" w:rsidP="0070506F">
      <w:pPr>
        <w:rPr>
          <w:rFonts w:ascii="Times New Roman" w:hAnsi="Times New Roman" w:cs="Times New Roman"/>
          <w:b/>
        </w:rPr>
      </w:pPr>
      <w:r w:rsidRPr="00D456DF">
        <w:rPr>
          <w:rFonts w:ascii="Times New Roman" w:hAnsi="Times New Roman" w:cs="Times New Roman"/>
          <w:b/>
          <w:u w:val="single"/>
        </w:rPr>
        <w:t>Pytanie</w:t>
      </w:r>
      <w:r w:rsidR="0070506F" w:rsidRPr="00D456DF">
        <w:rPr>
          <w:rFonts w:ascii="Times New Roman" w:hAnsi="Times New Roman" w:cs="Times New Roman"/>
          <w:b/>
          <w:u w:val="single"/>
        </w:rPr>
        <w:t xml:space="preserve"> nr 1 </w:t>
      </w:r>
      <w:r w:rsidRPr="00D456DF">
        <w:rPr>
          <w:rFonts w:ascii="Times New Roman" w:hAnsi="Times New Roman" w:cs="Times New Roman"/>
          <w:b/>
        </w:rPr>
        <w:t xml:space="preserve">: </w:t>
      </w:r>
    </w:p>
    <w:p w14:paraId="3D044BB2" w14:textId="77777777" w:rsidR="00461150" w:rsidRPr="00461150" w:rsidRDefault="00461150" w:rsidP="00461150">
      <w:pPr>
        <w:spacing w:line="276" w:lineRule="auto"/>
        <w:jc w:val="both"/>
        <w:rPr>
          <w:rFonts w:ascii="Times New Roman" w:hAnsi="Times New Roman" w:cs="Times New Roman"/>
        </w:rPr>
      </w:pPr>
      <w:r w:rsidRPr="00461150">
        <w:rPr>
          <w:rFonts w:ascii="Times New Roman" w:hAnsi="Times New Roman" w:cs="Times New Roman"/>
        </w:rPr>
        <w:t>Zamawiający nie podaje ciężaru właściwego, jak również ilości odpadów znajdujących się w zbiornikach a jedynie wymiary zbiorników, z których można dokonać wyliczeń osadu w m3. Bieżąca forma rozliczenia kontraktu, powoduje, że ryzyko związane z szacowaniem ciężaru właściwego, jak również szacowaniem ilości odpadu w środku spoczywa na Wykonawcy. Mając na uwadze, że określenie ilości jest trudne, wręcz niemożliwe a Wykonawca utylizuje odpady w rozliczeniu za tonę, proponujemy zmianę formy rozliczenia kontraktu z ryczałtowego, na ryczałtowe obejmujące maksymalnie x xxx,00 Mg osadu do usunięcia i utylizacji (tutaj Zamawiający powinien określić ilość). Każdą dodatkową tonę ponad wskazaną ilość obejmującą rozliczenie ryczałtowe, należałoby rozliczyć stawką jednostkową i dodatkową ilością odpadu. Takie rozwiązanie jest fair-</w:t>
      </w:r>
      <w:proofErr w:type="spellStart"/>
      <w:r w:rsidRPr="00461150">
        <w:rPr>
          <w:rFonts w:ascii="Times New Roman" w:hAnsi="Times New Roman" w:cs="Times New Roman"/>
        </w:rPr>
        <w:t>play</w:t>
      </w:r>
      <w:proofErr w:type="spellEnd"/>
      <w:r w:rsidRPr="00461150">
        <w:rPr>
          <w:rFonts w:ascii="Times New Roman" w:hAnsi="Times New Roman" w:cs="Times New Roman"/>
        </w:rPr>
        <w:t xml:space="preserve"> dla obu stron i nie powoduje uwzględniania ogromnych buforów bezpieczeństwa finansowego w cenie ofertowej z uwagi na możliwość popełnienia błędów obliczeniowych z szacowaniem ilości odpadu. Z uwagi na powyższe wyjaśnienia, zwracamy się o zmianę treści SWZ, umowy oraz formularza ofertowego o formę rozliczenia.</w:t>
      </w:r>
    </w:p>
    <w:p w14:paraId="5F06B891" w14:textId="77777777" w:rsidR="00461150" w:rsidRPr="00461150" w:rsidRDefault="00461150" w:rsidP="00461150">
      <w:pPr>
        <w:jc w:val="both"/>
        <w:rPr>
          <w:rFonts w:ascii="Times New Roman" w:hAnsi="Times New Roman" w:cs="Times New Roman"/>
        </w:rPr>
      </w:pPr>
    </w:p>
    <w:p w14:paraId="632C6717" w14:textId="68D8C4E7" w:rsidR="0070506F" w:rsidRPr="00461150" w:rsidRDefault="0070506F" w:rsidP="00461150">
      <w:pPr>
        <w:jc w:val="both"/>
        <w:rPr>
          <w:rFonts w:ascii="Times New Roman" w:hAnsi="Times New Roman" w:cs="Times New Roman"/>
        </w:rPr>
      </w:pPr>
      <w:r w:rsidRPr="00461150">
        <w:rPr>
          <w:rFonts w:ascii="Times New Roman" w:hAnsi="Times New Roman" w:cs="Times New Roman"/>
          <w:b/>
          <w:u w:val="single"/>
        </w:rPr>
        <w:t xml:space="preserve">Odpowiedź: </w:t>
      </w:r>
      <w:r w:rsidRPr="00461150">
        <w:rPr>
          <w:rFonts w:ascii="Times New Roman" w:hAnsi="Times New Roman" w:cs="Times New Roman"/>
        </w:rPr>
        <w:t xml:space="preserve"> </w:t>
      </w:r>
    </w:p>
    <w:p w14:paraId="2AC4E750" w14:textId="77777777" w:rsidR="00461150" w:rsidRPr="00461150" w:rsidRDefault="00461150" w:rsidP="00461150">
      <w:pPr>
        <w:jc w:val="both"/>
        <w:rPr>
          <w:rFonts w:ascii="Times New Roman" w:hAnsi="Times New Roman" w:cs="Times New Roman"/>
        </w:rPr>
      </w:pPr>
      <w:r w:rsidRPr="00461150">
        <w:rPr>
          <w:rFonts w:ascii="Times New Roman" w:hAnsi="Times New Roman" w:cs="Times New Roman"/>
        </w:rPr>
        <w:t xml:space="preserve">Zamawiający nie dokona zmiany w specyfikacji przetargowej. </w:t>
      </w:r>
    </w:p>
    <w:p w14:paraId="6EC4ACBA" w14:textId="77777777" w:rsidR="00486600" w:rsidRDefault="00486600" w:rsidP="00486600">
      <w:pPr>
        <w:rPr>
          <w:rFonts w:ascii="Times New Roman" w:hAnsi="Times New Roman" w:cs="Times New Roman"/>
        </w:rPr>
      </w:pPr>
    </w:p>
    <w:p w14:paraId="16164204" w14:textId="77777777" w:rsidR="00D456DF" w:rsidRPr="00D456DF" w:rsidRDefault="00D456DF" w:rsidP="00486600">
      <w:pPr>
        <w:rPr>
          <w:rFonts w:ascii="Times New Roman" w:hAnsi="Times New Roman" w:cs="Times New Roman"/>
        </w:rPr>
      </w:pPr>
    </w:p>
    <w:p w14:paraId="32752AFD" w14:textId="0C086267" w:rsidR="00D40CD2" w:rsidRPr="00D456DF" w:rsidRDefault="00D40CD2" w:rsidP="00E9196C">
      <w:pPr>
        <w:rPr>
          <w:rFonts w:ascii="Times New Roman" w:hAnsi="Times New Roman" w:cs="Times New Roman"/>
        </w:rPr>
      </w:pPr>
    </w:p>
    <w:sectPr w:rsidR="00D40CD2" w:rsidRPr="00D4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FA8"/>
    <w:multiLevelType w:val="hybridMultilevel"/>
    <w:tmpl w:val="51D0E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EF7"/>
    <w:multiLevelType w:val="hybridMultilevel"/>
    <w:tmpl w:val="6EA8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1A"/>
    <w:rsid w:val="00037B4B"/>
    <w:rsid w:val="0005614D"/>
    <w:rsid w:val="0006594A"/>
    <w:rsid w:val="000724C4"/>
    <w:rsid w:val="000770DB"/>
    <w:rsid w:val="000B229F"/>
    <w:rsid w:val="00192C8B"/>
    <w:rsid w:val="001B272D"/>
    <w:rsid w:val="002131CA"/>
    <w:rsid w:val="00230BDD"/>
    <w:rsid w:val="002922D1"/>
    <w:rsid w:val="002B511A"/>
    <w:rsid w:val="002D5CC2"/>
    <w:rsid w:val="002D759C"/>
    <w:rsid w:val="00310A77"/>
    <w:rsid w:val="00315221"/>
    <w:rsid w:val="003B2955"/>
    <w:rsid w:val="00416672"/>
    <w:rsid w:val="00461150"/>
    <w:rsid w:val="00486600"/>
    <w:rsid w:val="00487406"/>
    <w:rsid w:val="005534D3"/>
    <w:rsid w:val="005D1363"/>
    <w:rsid w:val="00607FDE"/>
    <w:rsid w:val="00612EF7"/>
    <w:rsid w:val="00687004"/>
    <w:rsid w:val="0070506F"/>
    <w:rsid w:val="00742C10"/>
    <w:rsid w:val="007A0CE0"/>
    <w:rsid w:val="007A29BB"/>
    <w:rsid w:val="00811FDD"/>
    <w:rsid w:val="00823E37"/>
    <w:rsid w:val="00890C66"/>
    <w:rsid w:val="00911C09"/>
    <w:rsid w:val="00955ECE"/>
    <w:rsid w:val="009C718A"/>
    <w:rsid w:val="00A15741"/>
    <w:rsid w:val="00AA1D6A"/>
    <w:rsid w:val="00AD1A5F"/>
    <w:rsid w:val="00AF3E0B"/>
    <w:rsid w:val="00B051A1"/>
    <w:rsid w:val="00B525FD"/>
    <w:rsid w:val="00B727EA"/>
    <w:rsid w:val="00C30436"/>
    <w:rsid w:val="00CE3670"/>
    <w:rsid w:val="00D40CD2"/>
    <w:rsid w:val="00D456DF"/>
    <w:rsid w:val="00D60FBE"/>
    <w:rsid w:val="00DF329F"/>
    <w:rsid w:val="00DF73B1"/>
    <w:rsid w:val="00E05C55"/>
    <w:rsid w:val="00E668F9"/>
    <w:rsid w:val="00E9196C"/>
    <w:rsid w:val="00F35D26"/>
    <w:rsid w:val="00F417C8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9526"/>
  <w15:chartTrackingRefBased/>
  <w15:docId w15:val="{8A735F79-EE47-4471-8021-9522EED3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60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C55"/>
    <w:pPr>
      <w:spacing w:after="160" w:line="259" w:lineRule="auto"/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2D759C"/>
    <w:pPr>
      <w:suppressAutoHyphens/>
      <w:spacing w:after="60"/>
      <w:jc w:val="center"/>
      <w:outlineLvl w:val="1"/>
    </w:pPr>
    <w:rPr>
      <w:rFonts w:ascii="Arial" w:eastAsiaTheme="minorEastAsia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2D759C"/>
    <w:rPr>
      <w:rFonts w:ascii="Arial" w:eastAsiaTheme="minorEastAsia" w:hAnsi="Arial" w:cs="Times New Roman"/>
      <w:sz w:val="24"/>
      <w:szCs w:val="24"/>
      <w:lang w:eastAsia="ar-SA"/>
    </w:rPr>
  </w:style>
  <w:style w:type="paragraph" w:customStyle="1" w:styleId="Default">
    <w:name w:val="Default"/>
    <w:rsid w:val="002D75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123803C888F44814A4FF37DE2443F" ma:contentTypeVersion="14" ma:contentTypeDescription="Utwórz nowy dokument." ma:contentTypeScope="" ma:versionID="2c7eed1b95b83736e188fbb3f2562436">
  <xsd:schema xmlns:xsd="http://www.w3.org/2001/XMLSchema" xmlns:xs="http://www.w3.org/2001/XMLSchema" xmlns:p="http://schemas.microsoft.com/office/2006/metadata/properties" xmlns:ns2="529e0118-fd7e-444f-99a6-653c9403a21d" xmlns:ns3="4ffa9575-a460-40b2-9a4e-ae16ba942eea" targetNamespace="http://schemas.microsoft.com/office/2006/metadata/properties" ma:root="true" ma:fieldsID="3b8c34610fa7a08ec58d334f63d99c43" ns2:_="" ns3:_="">
    <xsd:import namespace="529e0118-fd7e-444f-99a6-653c9403a21d"/>
    <xsd:import namespace="4ffa9575-a460-40b2-9a4e-ae16ba942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0118-fd7e-444f-99a6-653c9403a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9f301bf8-8cb7-48a0-a320-08ac2790b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575-a460-40b2-9a4e-ae16ba942ee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9e6fe0-72ed-4730-929e-ffcb43f7f7c0}" ma:internalName="TaxCatchAll" ma:showField="CatchAllData" ma:web="4ffa9575-a460-40b2-9a4e-ae16ba94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7F665-A962-4BC2-8125-7E1DFA70D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e0118-fd7e-444f-99a6-653c9403a21d"/>
    <ds:schemaRef ds:uri="4ffa9575-a460-40b2-9a4e-ae16ba94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A5316-5DFD-4EDD-BD7F-7ADA6C102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Tytko</dc:creator>
  <cp:keywords/>
  <dc:description/>
  <cp:lastModifiedBy>Karolina skrzypiec</cp:lastModifiedBy>
  <cp:revision>49</cp:revision>
  <cp:lastPrinted>2023-11-06T07:58:00Z</cp:lastPrinted>
  <dcterms:created xsi:type="dcterms:W3CDTF">2023-03-15T10:42:00Z</dcterms:created>
  <dcterms:modified xsi:type="dcterms:W3CDTF">2023-11-06T08:35:00Z</dcterms:modified>
</cp:coreProperties>
</file>